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A32D8" w:rsidRPr="00287531" w:rsidRDefault="000A32D8" w:rsidP="000A32D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0A32D8" w:rsidRPr="00287531" w:rsidRDefault="000A32D8" w:rsidP="000A32D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A32D8" w:rsidRPr="00287531" w:rsidRDefault="000A32D8" w:rsidP="000A32D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A32D8" w:rsidRDefault="000A32D8" w:rsidP="000A32D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A32D8" w:rsidRDefault="000A32D8" w:rsidP="000A32D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ARTEAREN 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A32D8" w:rsidRDefault="000A32D8" w:rsidP="000A32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42D2B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A32D8" w:rsidRDefault="000A32D8" w:rsidP="000A32D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6031D" w:rsidRDefault="0006031D" w:rsidP="00F90F10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Arte-</w:t>
      </w:r>
      <w:r w:rsidRPr="0006031D">
        <w:rPr>
          <w:rFonts w:ascii="Arial Narrow" w:hAnsi="Arial Narrow"/>
          <w:color w:val="000000" w:themeColor="text1"/>
          <w:sz w:val="28"/>
          <w:szCs w:val="28"/>
          <w:lang w:val="eu-ES"/>
        </w:rPr>
        <w:t>galerien helburu nagusia,  artelanak, normalean pintura eta eskultura lanak, jendearentzat erakusgai jartzea da.</w:t>
      </w:r>
    </w:p>
    <w:p w:rsidR="0006031D" w:rsidRDefault="0006031D" w:rsidP="00F90F10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bookmarkStart w:id="0" w:name="_GoBack"/>
      <w:r w:rsidRPr="0006031D">
        <w:rPr>
          <w:rFonts w:ascii="Arial Narrow" w:hAnsi="Arial Narrow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F5EFA0A" wp14:editId="69AB1D4F">
            <wp:simplePos x="0" y="0"/>
            <wp:positionH relativeFrom="margin">
              <wp:align>right</wp:align>
            </wp:positionH>
            <wp:positionV relativeFrom="paragraph">
              <wp:posOffset>254000</wp:posOffset>
            </wp:positionV>
            <wp:extent cx="3762375" cy="2676525"/>
            <wp:effectExtent l="0" t="0" r="952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aleria_de_arte_la_auror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06031D">
        <w:rPr>
          <w:rFonts w:ascii="Arial Narrow" w:hAnsi="Arial Narrow"/>
          <w:color w:val="000000" w:themeColor="text1"/>
          <w:sz w:val="28"/>
          <w:szCs w:val="28"/>
          <w:lang w:val="eu-ES"/>
        </w:rPr>
        <w:br/>
      </w: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Arte-</w:t>
      </w:r>
      <w:r w:rsidRPr="0006031D">
        <w:rPr>
          <w:rFonts w:ascii="Arial Narrow" w:hAnsi="Arial Narrow"/>
          <w:color w:val="000000" w:themeColor="text1"/>
          <w:sz w:val="28"/>
          <w:szCs w:val="28"/>
          <w:lang w:val="eu-ES"/>
        </w:rPr>
        <w:t>galeria gehienak pribatuak izaten dira eta horregatik sarrera ez da , museoetan bezala, librea izaten.</w:t>
      </w:r>
    </w:p>
    <w:p w:rsidR="0006031D" w:rsidRPr="0006031D" w:rsidRDefault="0006031D" w:rsidP="00F90F10">
      <w:pPr>
        <w:jc w:val="both"/>
        <w:rPr>
          <w:rFonts w:ascii="Arial Narrow" w:hAnsi="Arial Narrow"/>
          <w:color w:val="000000" w:themeColor="text1"/>
          <w:sz w:val="16"/>
          <w:szCs w:val="16"/>
          <w:lang w:val="eu-ES"/>
        </w:rPr>
      </w:pPr>
    </w:p>
    <w:p w:rsidR="0006031D" w:rsidRPr="0006031D" w:rsidRDefault="0006031D" w:rsidP="00F90F10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06031D">
        <w:rPr>
          <w:rFonts w:ascii="Arial Narrow" w:hAnsi="Arial Narrow"/>
          <w:color w:val="000000" w:themeColor="text1"/>
          <w:sz w:val="28"/>
          <w:szCs w:val="28"/>
          <w:lang w:val="eu-ES"/>
        </w:rPr>
        <w:t>Gainera, arte—galerien helburua bertan egoten diren artelanak saltzea da, museoeta</w:t>
      </w: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n ez bezala. Mota askotako arte-</w:t>
      </w:r>
      <w:r w:rsidRPr="0006031D">
        <w:rPr>
          <w:rFonts w:ascii="Arial Narrow" w:hAnsi="Arial Narrow"/>
          <w:color w:val="000000" w:themeColor="text1"/>
          <w:sz w:val="28"/>
          <w:szCs w:val="28"/>
          <w:lang w:val="eu-ES"/>
        </w:rPr>
        <w:t>galeriak daude, batzuk oso handiak bilduma izugarriekin eta beste batzuk oso txikiak eta artista gutxi batzuen lanak bakarrik erakusten dituztenak</w:t>
      </w:r>
    </w:p>
    <w:p w:rsidR="0006031D" w:rsidRPr="0006031D" w:rsidRDefault="0006031D" w:rsidP="00F90F10">
      <w:pPr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</w:p>
    <w:p w:rsidR="000A32D8" w:rsidRPr="005652B7" w:rsidRDefault="000A32D8" w:rsidP="000A32D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652B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6031D" w:rsidRDefault="0006031D" w:rsidP="00F92E5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F92E50" w:rsidRPr="00F92E50" w:rsidRDefault="00F92E50" w:rsidP="00F92E5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AIPATU ERAKUSKETA BATEAN EMAN DAITEZKEEN 10 ARRISKU-EGOERA</w:t>
      </w:r>
      <w:r w:rsidRPr="00F92E50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F92E50" w:rsidRPr="00F92E50" w:rsidRDefault="00F92E50" w:rsidP="00F92E5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2E50" w:rsidRPr="00F92E50" w:rsidRDefault="00F92E50" w:rsidP="00F92E5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Erakusketaren muntaian.</w:t>
      </w:r>
    </w:p>
    <w:p w:rsidR="00F92E50" w:rsidRPr="00F92E50" w:rsidRDefault="00F92E50" w:rsidP="00F92E5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2E50" w:rsidRPr="00F92E50" w:rsidRDefault="00F92E50" w:rsidP="00F92E5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Erakusketa pub</w:t>
      </w:r>
      <w:r w:rsidRPr="00F92E50">
        <w:rPr>
          <w:rFonts w:ascii="Arial Narrow" w:hAnsi="Arial Narrow"/>
          <w:sz w:val="28"/>
          <w:szCs w:val="28"/>
          <w:lang w:val="eu-ES"/>
        </w:rPr>
        <w:t>likoari irekita dagoenean.</w:t>
      </w:r>
    </w:p>
    <w:p w:rsidR="00F92E50" w:rsidRPr="00F92E50" w:rsidRDefault="00F92E50" w:rsidP="00F92E50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F92E50" w:rsidRPr="00F92E50" w:rsidRDefault="00F92E50" w:rsidP="00F92E5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E</w:t>
      </w:r>
      <w:r>
        <w:rPr>
          <w:rFonts w:ascii="Arial Narrow" w:hAnsi="Arial Narrow"/>
          <w:sz w:val="28"/>
          <w:szCs w:val="28"/>
          <w:lang w:val="eu-ES"/>
        </w:rPr>
        <w:t>rakus</w:t>
      </w:r>
      <w:r w:rsidRPr="00F92E50">
        <w:rPr>
          <w:rFonts w:ascii="Arial Narrow" w:hAnsi="Arial Narrow"/>
          <w:sz w:val="28"/>
          <w:szCs w:val="28"/>
          <w:lang w:val="eu-ES"/>
        </w:rPr>
        <w:t xml:space="preserve">ketaren </w:t>
      </w:r>
      <w:proofErr w:type="spellStart"/>
      <w:r w:rsidRPr="00F92E50">
        <w:rPr>
          <w:rFonts w:ascii="Arial Narrow" w:hAnsi="Arial Narrow"/>
          <w:sz w:val="28"/>
          <w:szCs w:val="28"/>
          <w:lang w:val="eu-ES"/>
        </w:rPr>
        <w:t>desmuntaian</w:t>
      </w:r>
      <w:proofErr w:type="spellEnd"/>
      <w:r w:rsidRPr="00F92E50">
        <w:rPr>
          <w:rFonts w:ascii="Arial Narrow" w:hAnsi="Arial Narrow"/>
          <w:sz w:val="28"/>
          <w:szCs w:val="28"/>
          <w:lang w:val="eu-ES"/>
        </w:rPr>
        <w:t>.</w:t>
      </w:r>
    </w:p>
    <w:p w:rsidR="00642D2B" w:rsidRPr="00F92E50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6031D" w:rsidRDefault="0006031D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42D2B" w:rsidRPr="00F92E50" w:rsidRDefault="00F92E50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Bi egoera hauek bereiztuko dira</w:t>
      </w:r>
      <w:r w:rsidR="00642D2B" w:rsidRPr="00F92E50">
        <w:rPr>
          <w:rFonts w:ascii="Arial Narrow" w:hAnsi="Arial Narrow"/>
          <w:sz w:val="28"/>
          <w:szCs w:val="28"/>
          <w:lang w:val="eu-ES"/>
        </w:rPr>
        <w:t>:</w:t>
      </w:r>
    </w:p>
    <w:p w:rsidR="00642D2B" w:rsidRPr="00F92E50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42D2B" w:rsidRPr="00F92E50" w:rsidRDefault="00F92E50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92E50">
        <w:rPr>
          <w:rFonts w:ascii="Arial Narrow" w:hAnsi="Arial Narrow"/>
          <w:b/>
          <w:sz w:val="28"/>
          <w:szCs w:val="28"/>
          <w:lang w:val="eu-ES"/>
        </w:rPr>
        <w:t>PINTURA ESPOSIZIOA</w:t>
      </w:r>
    </w:p>
    <w:p w:rsidR="00642D2B" w:rsidRPr="00F92E50" w:rsidRDefault="00642D2B" w:rsidP="00642D2B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7C2C5B" w:rsidRPr="00F92E50" w:rsidRDefault="00F92E50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92E50">
        <w:rPr>
          <w:rFonts w:ascii="Arial Narrow" w:hAnsi="Arial Narrow"/>
          <w:b/>
          <w:sz w:val="28"/>
          <w:szCs w:val="28"/>
          <w:lang w:val="eu-ES"/>
        </w:rPr>
        <w:t>ESKULTURA ESPOSIZIOA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642D2B" w:rsidRDefault="00F92E50" w:rsidP="00642D2B">
      <w:pPr>
        <w:shd w:val="clear" w:color="auto" w:fill="000000" w:themeFill="text1"/>
        <w:jc w:val="center"/>
        <w:rPr>
          <w:rFonts w:ascii="Arial Narrow" w:hAnsi="Arial Narrow"/>
          <w:b/>
          <w:sz w:val="72"/>
          <w:szCs w:val="72"/>
        </w:rPr>
      </w:pPr>
      <w:r>
        <w:rPr>
          <w:rFonts w:ascii="Arial Narrow" w:hAnsi="Arial Narrow"/>
          <w:b/>
          <w:sz w:val="72"/>
          <w:szCs w:val="72"/>
        </w:rPr>
        <w:t>PINTURA ERAKUSKETA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F92E50" w:rsidRPr="00F92E50" w:rsidRDefault="00F92E50" w:rsidP="00F92E5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AIPATU ONDOKO EGOERETAN EMAN DAITEZKEEN 10 ARRISKU-EGOERA</w:t>
      </w:r>
      <w:r w:rsidRPr="00F92E50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F92E50" w:rsidRPr="00F92E50" w:rsidRDefault="00F92E50" w:rsidP="00F92E5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2E50" w:rsidRPr="00F92E50" w:rsidRDefault="00F92E50" w:rsidP="00F92E5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Erakusketaren muntaian.</w:t>
      </w:r>
    </w:p>
    <w:p w:rsidR="00F92E50" w:rsidRPr="00F92E50" w:rsidRDefault="00F92E50" w:rsidP="00F92E5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2E50" w:rsidRPr="00F92E50" w:rsidRDefault="00F92E50" w:rsidP="00F92E5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Erakusketa pub</w:t>
      </w:r>
      <w:r w:rsidRPr="00F92E50">
        <w:rPr>
          <w:rFonts w:ascii="Arial Narrow" w:hAnsi="Arial Narrow"/>
          <w:sz w:val="28"/>
          <w:szCs w:val="28"/>
          <w:lang w:val="eu-ES"/>
        </w:rPr>
        <w:t>likoari irekita dagoenean.</w:t>
      </w:r>
    </w:p>
    <w:p w:rsidR="00F92E50" w:rsidRPr="00F92E50" w:rsidRDefault="00F92E50" w:rsidP="00F92E50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F92E50" w:rsidRPr="00F92E50" w:rsidRDefault="00F92E50" w:rsidP="00F92E5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E</w:t>
      </w:r>
      <w:r>
        <w:rPr>
          <w:rFonts w:ascii="Arial Narrow" w:hAnsi="Arial Narrow"/>
          <w:sz w:val="28"/>
          <w:szCs w:val="28"/>
          <w:lang w:val="eu-ES"/>
        </w:rPr>
        <w:t>rakus</w:t>
      </w:r>
      <w:r w:rsidRPr="00F92E50">
        <w:rPr>
          <w:rFonts w:ascii="Arial Narrow" w:hAnsi="Arial Narrow"/>
          <w:sz w:val="28"/>
          <w:szCs w:val="28"/>
          <w:lang w:val="eu-ES"/>
        </w:rPr>
        <w:t xml:space="preserve">ketaren </w:t>
      </w:r>
      <w:proofErr w:type="spellStart"/>
      <w:r w:rsidRPr="00F92E50">
        <w:rPr>
          <w:rFonts w:ascii="Arial Narrow" w:hAnsi="Arial Narrow"/>
          <w:sz w:val="28"/>
          <w:szCs w:val="28"/>
          <w:lang w:val="eu-ES"/>
        </w:rPr>
        <w:t>desmuntaian</w:t>
      </w:r>
      <w:proofErr w:type="spellEnd"/>
      <w:r w:rsidRPr="00F92E50">
        <w:rPr>
          <w:rFonts w:ascii="Arial Narrow" w:hAnsi="Arial Narrow"/>
          <w:sz w:val="28"/>
          <w:szCs w:val="28"/>
          <w:lang w:val="eu-ES"/>
        </w:rPr>
        <w:t>.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9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10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642D2B" w:rsidRDefault="00F92E50" w:rsidP="00642D2B">
      <w:pPr>
        <w:shd w:val="clear" w:color="auto" w:fill="000000" w:themeFill="text1"/>
        <w:jc w:val="center"/>
        <w:rPr>
          <w:rFonts w:ascii="Arial Narrow" w:hAnsi="Arial Narrow"/>
          <w:b/>
          <w:sz w:val="72"/>
          <w:szCs w:val="72"/>
        </w:rPr>
      </w:pPr>
      <w:r>
        <w:rPr>
          <w:rFonts w:ascii="Arial Narrow" w:hAnsi="Arial Narrow"/>
          <w:b/>
          <w:sz w:val="72"/>
          <w:szCs w:val="72"/>
        </w:rPr>
        <w:t>ESKULTURA ERAKUSKETA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F92E50" w:rsidRDefault="00F92E50" w:rsidP="00642D2B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AIPATU ONDOKO EGOERETAN EMAN DAITEZKEEN 10 ARRISKU-EGOERA</w:t>
      </w:r>
      <w:r w:rsidR="00642D2B" w:rsidRPr="00F92E50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642D2B" w:rsidRPr="00F92E50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42D2B" w:rsidRPr="00F92E50" w:rsidRDefault="00F92E50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Erakusketaren muntaian</w:t>
      </w:r>
      <w:r w:rsidR="00642D2B" w:rsidRPr="00F92E50">
        <w:rPr>
          <w:rFonts w:ascii="Arial Narrow" w:hAnsi="Arial Narrow"/>
          <w:sz w:val="28"/>
          <w:szCs w:val="28"/>
          <w:lang w:val="eu-ES"/>
        </w:rPr>
        <w:t>.</w:t>
      </w:r>
    </w:p>
    <w:p w:rsidR="00642D2B" w:rsidRPr="00F92E50" w:rsidRDefault="00642D2B" w:rsidP="00642D2B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42D2B" w:rsidRPr="00F92E50" w:rsidRDefault="00F92E50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Erakusketa pub</w:t>
      </w:r>
      <w:r w:rsidRPr="00F92E50">
        <w:rPr>
          <w:rFonts w:ascii="Arial Narrow" w:hAnsi="Arial Narrow"/>
          <w:sz w:val="28"/>
          <w:szCs w:val="28"/>
          <w:lang w:val="eu-ES"/>
        </w:rPr>
        <w:t>likoari irekita dagoenean.</w:t>
      </w:r>
    </w:p>
    <w:p w:rsidR="00642D2B" w:rsidRPr="00F92E50" w:rsidRDefault="00642D2B" w:rsidP="00642D2B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642D2B" w:rsidRPr="00F92E50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2E50">
        <w:rPr>
          <w:rFonts w:ascii="Arial Narrow" w:hAnsi="Arial Narrow"/>
          <w:sz w:val="28"/>
          <w:szCs w:val="28"/>
          <w:lang w:val="eu-ES"/>
        </w:rPr>
        <w:t>E</w:t>
      </w:r>
      <w:r w:rsidR="00F92E50">
        <w:rPr>
          <w:rFonts w:ascii="Arial Narrow" w:hAnsi="Arial Narrow"/>
          <w:sz w:val="28"/>
          <w:szCs w:val="28"/>
          <w:lang w:val="eu-ES"/>
        </w:rPr>
        <w:t>rakus</w:t>
      </w:r>
      <w:r w:rsidR="00F92E50" w:rsidRPr="00F92E50">
        <w:rPr>
          <w:rFonts w:ascii="Arial Narrow" w:hAnsi="Arial Narrow"/>
          <w:sz w:val="28"/>
          <w:szCs w:val="28"/>
          <w:lang w:val="eu-ES"/>
        </w:rPr>
        <w:t xml:space="preserve">ketaren </w:t>
      </w:r>
      <w:proofErr w:type="spellStart"/>
      <w:r w:rsidR="00F92E50" w:rsidRPr="00F92E50">
        <w:rPr>
          <w:rFonts w:ascii="Arial Narrow" w:hAnsi="Arial Narrow"/>
          <w:sz w:val="28"/>
          <w:szCs w:val="28"/>
          <w:lang w:val="eu-ES"/>
        </w:rPr>
        <w:t>desmuntaian</w:t>
      </w:r>
      <w:proofErr w:type="spellEnd"/>
      <w:r w:rsidRPr="00F92E50">
        <w:rPr>
          <w:rFonts w:ascii="Arial Narrow" w:hAnsi="Arial Narrow"/>
          <w:sz w:val="28"/>
          <w:szCs w:val="28"/>
          <w:lang w:val="eu-ES"/>
        </w:rPr>
        <w:t>.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9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10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sectPr w:rsidR="00642D2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747" w:rsidRDefault="000B2747" w:rsidP="00F63B5E">
      <w:pPr>
        <w:spacing w:after="0" w:line="240" w:lineRule="auto"/>
      </w:pPr>
      <w:r>
        <w:separator/>
      </w:r>
    </w:p>
  </w:endnote>
  <w:endnote w:type="continuationSeparator" w:id="0">
    <w:p w:rsidR="000B2747" w:rsidRDefault="000B274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2D8" w:rsidRPr="000A32D8" w:rsidRDefault="000A32D8" w:rsidP="000A32D8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747" w:rsidRDefault="000B2747" w:rsidP="00F63B5E">
      <w:pPr>
        <w:spacing w:after="0" w:line="240" w:lineRule="auto"/>
      </w:pPr>
      <w:r>
        <w:separator/>
      </w:r>
    </w:p>
  </w:footnote>
  <w:footnote w:type="continuationSeparator" w:id="0">
    <w:p w:rsidR="000B2747" w:rsidRDefault="000B274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A32D8" w:rsidRDefault="000A32D8" w:rsidP="000A32D8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ARTEAREN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47EDA"/>
    <w:multiLevelType w:val="hybridMultilevel"/>
    <w:tmpl w:val="8A9292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8"/>
  </w:num>
  <w:num w:numId="17">
    <w:abstractNumId w:val="9"/>
  </w:num>
  <w:num w:numId="18">
    <w:abstractNumId w:val="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031D"/>
    <w:rsid w:val="00060C69"/>
    <w:rsid w:val="000640C2"/>
    <w:rsid w:val="000A32D8"/>
    <w:rsid w:val="000A466C"/>
    <w:rsid w:val="000B2747"/>
    <w:rsid w:val="000D53A7"/>
    <w:rsid w:val="000D6113"/>
    <w:rsid w:val="000E45C6"/>
    <w:rsid w:val="00103E11"/>
    <w:rsid w:val="00104FDB"/>
    <w:rsid w:val="001324C9"/>
    <w:rsid w:val="0013474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03FF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3A2"/>
    <w:rsid w:val="005947B4"/>
    <w:rsid w:val="00596851"/>
    <w:rsid w:val="005C33DA"/>
    <w:rsid w:val="005C3646"/>
    <w:rsid w:val="005F706E"/>
    <w:rsid w:val="00601237"/>
    <w:rsid w:val="0060238C"/>
    <w:rsid w:val="00603446"/>
    <w:rsid w:val="00617A5E"/>
    <w:rsid w:val="006206ED"/>
    <w:rsid w:val="00642D2B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C1D"/>
    <w:rsid w:val="00940E6E"/>
    <w:rsid w:val="00943E18"/>
    <w:rsid w:val="00976404"/>
    <w:rsid w:val="00992638"/>
    <w:rsid w:val="009A1506"/>
    <w:rsid w:val="009A7664"/>
    <w:rsid w:val="009E315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501B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56F3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90F10"/>
    <w:rsid w:val="00F92E50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D029B-C9D5-4D50-8B0C-D800925A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2015-06-21T07:41:00Z</dcterms:created>
  <dcterms:modified xsi:type="dcterms:W3CDTF">2015-07-03T23:41:00Z</dcterms:modified>
</cp:coreProperties>
</file>